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9C" w:rsidRPr="00946B23" w:rsidRDefault="00916700" w:rsidP="00946B23">
      <w:pPr>
        <w:ind w:firstLineChars="200" w:firstLine="643"/>
        <w:jc w:val="center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946B23">
        <w:rPr>
          <w:rFonts w:ascii="仿宋" w:eastAsia="仿宋" w:hAnsi="仿宋" w:cs="仿宋_GB2312" w:hint="eastAsia"/>
          <w:b/>
          <w:color w:val="000000"/>
          <w:sz w:val="32"/>
          <w:szCs w:val="32"/>
        </w:rPr>
        <w:t>关于做好“枫叶杯”201</w:t>
      </w:r>
      <w:r w:rsidR="0062653F">
        <w:rPr>
          <w:rFonts w:ascii="仿宋" w:eastAsia="仿宋" w:hAnsi="仿宋" w:cs="仿宋_GB2312"/>
          <w:b/>
          <w:color w:val="000000"/>
          <w:sz w:val="32"/>
          <w:szCs w:val="32"/>
        </w:rPr>
        <w:t>6</w:t>
      </w:r>
      <w:r w:rsidRPr="00946B23">
        <w:rPr>
          <w:rFonts w:ascii="仿宋" w:eastAsia="仿宋" w:hAnsi="仿宋" w:cs="仿宋_GB2312" w:hint="eastAsia"/>
          <w:b/>
          <w:color w:val="000000"/>
          <w:sz w:val="32"/>
          <w:szCs w:val="32"/>
        </w:rPr>
        <w:t>“我与外教”全国征文大赛暨</w:t>
      </w:r>
    </w:p>
    <w:p w:rsidR="00916700" w:rsidRPr="00946B23" w:rsidRDefault="00916700" w:rsidP="00946B23">
      <w:pPr>
        <w:ind w:firstLineChars="200" w:firstLine="643"/>
        <w:jc w:val="center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946B23">
        <w:rPr>
          <w:rFonts w:ascii="仿宋" w:eastAsia="仿宋" w:hAnsi="仿宋" w:cs="仿宋_GB2312" w:hint="eastAsia"/>
          <w:b/>
          <w:color w:val="000000"/>
          <w:sz w:val="32"/>
          <w:szCs w:val="32"/>
        </w:rPr>
        <w:t>“外教看中国”摄影展评活动的活动方案</w:t>
      </w:r>
    </w:p>
    <w:p w:rsidR="001F427E" w:rsidRPr="00946B23" w:rsidRDefault="00916700">
      <w:pPr>
        <w:rPr>
          <w:rFonts w:ascii="仿宋" w:eastAsia="仿宋" w:hAnsi="仿宋" w:cs="仿宋"/>
          <w:sz w:val="32"/>
          <w:szCs w:val="32"/>
        </w:rPr>
      </w:pPr>
      <w:r w:rsidRPr="00946B23">
        <w:rPr>
          <w:rFonts w:ascii="仿宋" w:eastAsia="仿宋" w:hAnsi="仿宋" w:cs="仿宋" w:hint="eastAsia"/>
          <w:sz w:val="32"/>
          <w:szCs w:val="32"/>
        </w:rPr>
        <w:t>各学院、各有关单位、各部门：</w:t>
      </w:r>
    </w:p>
    <w:p w:rsidR="00972D51" w:rsidRPr="00946B23" w:rsidRDefault="000D2BA8" w:rsidP="00946B23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根据</w:t>
      </w:r>
      <w:r w:rsidR="00EA67DB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闽人外专【201</w:t>
      </w:r>
      <w:r w:rsidR="0062653F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EA67DB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】</w:t>
      </w:r>
      <w:r w:rsidR="0062653F">
        <w:rPr>
          <w:rFonts w:ascii="仿宋" w:eastAsia="仿宋" w:hAnsi="仿宋" w:cs="仿宋_GB2312"/>
          <w:color w:val="000000"/>
          <w:sz w:val="32"/>
          <w:szCs w:val="32"/>
        </w:rPr>
        <w:t>85</w:t>
      </w:r>
      <w:r w:rsidR="00EA67DB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号文件《福建省外国（海外）专家局关于组织参加“枫叶杯”</w:t>
      </w:r>
      <w:r w:rsidR="00F55CC6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201</w:t>
      </w:r>
      <w:r w:rsidR="0062653F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F55CC6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“我与外教”全国征文大赛暨“外教看中国”摄影展评活动的通知》</w:t>
      </w:r>
      <w:r w:rsidR="00916700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的精神</w:t>
      </w:r>
      <w:r w:rsidR="00F55CC6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现</w:t>
      </w:r>
      <w:r w:rsidR="00F55CC6" w:rsidRPr="00946B23">
        <w:rPr>
          <w:rFonts w:ascii="仿宋" w:eastAsia="仿宋" w:hAnsi="仿宋" w:cs="仿宋_GB2312"/>
          <w:color w:val="000000"/>
          <w:sz w:val="32"/>
          <w:szCs w:val="32"/>
        </w:rPr>
        <w:t>面向我校师生、外教征集参赛作品</w:t>
      </w:r>
      <w:r w:rsidR="00916700" w:rsidRPr="00946B23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F55CC6" w:rsidRPr="00946B23" w:rsidRDefault="00F55CC6" w:rsidP="00916700">
      <w:pPr>
        <w:spacing w:beforeLines="20" w:before="62"/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946B23">
        <w:rPr>
          <w:rFonts w:ascii="仿宋" w:eastAsia="仿宋" w:hAnsi="仿宋" w:cs="仿宋" w:hint="eastAsia"/>
          <w:sz w:val="32"/>
          <w:szCs w:val="32"/>
        </w:rPr>
        <w:t>我校组织参赛的</w:t>
      </w:r>
      <w:r w:rsidR="00916700" w:rsidRPr="00946B23">
        <w:rPr>
          <w:rFonts w:ascii="仿宋" w:eastAsia="仿宋" w:hAnsi="仿宋" w:cs="仿宋" w:hint="eastAsia"/>
          <w:sz w:val="32"/>
          <w:szCs w:val="32"/>
        </w:rPr>
        <w:t>活动方案</w:t>
      </w:r>
      <w:r w:rsidRPr="00946B23">
        <w:rPr>
          <w:rFonts w:ascii="仿宋" w:eastAsia="仿宋" w:hAnsi="仿宋" w:cs="仿宋" w:hint="eastAsia"/>
          <w:sz w:val="32"/>
          <w:szCs w:val="32"/>
        </w:rPr>
        <w:t>如下：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一、</w:t>
      </w:r>
      <w:r>
        <w:rPr>
          <w:rFonts w:ascii="黑体" w:eastAsia="黑体" w:hAnsi="仿宋" w:hint="eastAsia"/>
          <w:sz w:val="32"/>
          <w:szCs w:val="32"/>
        </w:rPr>
        <w:t>参赛对象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（一）征文大赛面向我</w:t>
      </w:r>
      <w:r w:rsidR="0062653F">
        <w:rPr>
          <w:rFonts w:ascii="仿宋_GB2312" w:eastAsia="仿宋_GB2312" w:hAnsi="仿宋" w:hint="eastAsia"/>
          <w:sz w:val="32"/>
          <w:szCs w:val="32"/>
        </w:rPr>
        <w:t>校全体师生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55CC6" w:rsidRDefault="0062653F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（二）摄影展评</w:t>
      </w:r>
      <w:r w:rsidR="00F55CC6">
        <w:rPr>
          <w:rFonts w:ascii="仿宋_GB2312" w:eastAsia="仿宋_GB2312" w:hAnsi="仿宋" w:hint="eastAsia"/>
          <w:sz w:val="32"/>
          <w:szCs w:val="32"/>
        </w:rPr>
        <w:t>面向在</w:t>
      </w:r>
      <w:r>
        <w:rPr>
          <w:rFonts w:ascii="仿宋_GB2312" w:eastAsia="仿宋_GB2312" w:hAnsi="仿宋" w:hint="eastAsia"/>
          <w:sz w:val="32"/>
          <w:szCs w:val="32"/>
        </w:rPr>
        <w:t>我校工作</w:t>
      </w:r>
      <w:r w:rsidR="00F55CC6">
        <w:rPr>
          <w:rFonts w:ascii="仿宋_GB2312" w:eastAsia="仿宋_GB2312" w:hAnsi="仿宋" w:hint="eastAsia"/>
          <w:sz w:val="32"/>
          <w:szCs w:val="32"/>
        </w:rPr>
        <w:t>的外籍教师。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二、参赛作品主题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外国文教专家来闽做出的突出业绩。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外国文教专家与福建师生间发生的感人故事和深厚友谊。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我校国际化风采。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三、</w:t>
      </w:r>
      <w:r>
        <w:rPr>
          <w:rFonts w:ascii="黑体" w:eastAsia="黑体" w:hAnsi="仿宋" w:hint="eastAsia"/>
          <w:sz w:val="32"/>
          <w:szCs w:val="32"/>
        </w:rPr>
        <w:t>参赛作品要求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（一）参赛作品题目自拟，题材不限；须为作者原创，不得抄袭或违反中国相关法律法规；贴近生活实际，体现时代精神，突出中外友谊。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（二）征文大赛作品：字数控制在600—3000字之间，中文或英文均可，字体为宋体、四号字；欢迎配有相关的清晰度较高的图片及简要图片文字说明。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三）摄影展评作品：可以“外教眼中最美的中国校园/城市/景区”等为题材，图片可为一幅或一组（原则上不超过3幅），清晰度尽可能高（最好2M以上）；另以文档形式提供200字左右的文字说明，英文或中文均可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（四）参赛作品均需在结尾处注明作者姓名（全称）、性别、年龄、国别、目前所在学校单位、详细地址、邮编，以及本人联系电话（手机），否则视为无效。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（五）凡是用少数民族文字或国外其他语言创作的作品，均请以中文或英文译作参加。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四、参赛时间、方式等要求</w:t>
      </w:r>
    </w:p>
    <w:p w:rsidR="00F55CC6" w:rsidRDefault="00F55CC6" w:rsidP="00F55CC6">
      <w:pPr>
        <w:spacing w:beforeLines="20" w:before="62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（一）参赛作品截稿至201</w:t>
      </w:r>
      <w:r w:rsidR="0062653F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年12月1</w:t>
      </w:r>
      <w:r w:rsidR="0062653F"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日。</w:t>
      </w:r>
    </w:p>
    <w:p w:rsidR="00F55CC6" w:rsidRPr="00B53C3F" w:rsidRDefault="00F55CC6" w:rsidP="00F55CC6">
      <w:pPr>
        <w:spacing w:beforeLines="20" w:before="62"/>
        <w:ind w:firstLineChars="200" w:firstLine="6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（二）以</w:t>
      </w:r>
      <w:r w:rsidRPr="00B53C3F">
        <w:rPr>
          <w:rFonts w:ascii="仿宋" w:eastAsia="仿宋" w:hAnsi="仿宋" w:hint="eastAsia"/>
          <w:sz w:val="30"/>
          <w:szCs w:val="30"/>
        </w:rPr>
        <w:t>学院为单位，</w:t>
      </w:r>
      <w:r w:rsidR="00916700" w:rsidRPr="00B53C3F">
        <w:rPr>
          <w:rFonts w:ascii="仿宋" w:eastAsia="仿宋" w:hAnsi="仿宋" w:hint="eastAsia"/>
          <w:sz w:val="30"/>
          <w:szCs w:val="30"/>
        </w:rPr>
        <w:t>填</w:t>
      </w:r>
      <w:r w:rsidR="00916700" w:rsidRPr="00B53C3F">
        <w:rPr>
          <w:rFonts w:ascii="仿宋" w:eastAsia="仿宋" w:hAnsi="仿宋" w:cs="仿宋_GB2312" w:hint="eastAsia"/>
          <w:color w:val="000000"/>
          <w:sz w:val="30"/>
          <w:szCs w:val="30"/>
        </w:rPr>
        <w:t>报《参赛信息表》，并统一</w:t>
      </w:r>
      <w:r w:rsidRPr="00B53C3F">
        <w:rPr>
          <w:rFonts w:ascii="仿宋" w:eastAsia="仿宋" w:hAnsi="仿宋" w:hint="eastAsia"/>
          <w:sz w:val="30"/>
          <w:szCs w:val="30"/>
        </w:rPr>
        <w:t>发送参赛作品至指定</w:t>
      </w:r>
      <w:r w:rsidRPr="00B53C3F">
        <w:rPr>
          <w:rFonts w:ascii="仿宋" w:eastAsia="仿宋" w:hAnsi="仿宋" w:cs="宋体" w:hint="eastAsia"/>
          <w:kern w:val="0"/>
          <w:sz w:val="30"/>
          <w:szCs w:val="30"/>
        </w:rPr>
        <w:t>电子邮箱：</w:t>
      </w:r>
      <w:r w:rsidR="0062653F" w:rsidRPr="00743FD6">
        <w:rPr>
          <w:rFonts w:ascii="仿宋_GB2312" w:eastAsia="仿宋_GB2312" w:hint="eastAsia"/>
          <w:sz w:val="28"/>
          <w:szCs w:val="28"/>
        </w:rPr>
        <w:t>zwbs2016</w:t>
      </w:r>
      <w:r w:rsidR="0062653F" w:rsidRPr="00743FD6">
        <w:rPr>
          <w:rFonts w:asciiTheme="minorEastAsia" w:eastAsiaTheme="minorEastAsia" w:hAnsiTheme="minorEastAsia" w:hint="eastAsia"/>
          <w:sz w:val="28"/>
          <w:szCs w:val="28"/>
        </w:rPr>
        <w:t>@</w:t>
      </w:r>
      <w:r w:rsidR="0062653F" w:rsidRPr="00743FD6">
        <w:rPr>
          <w:rFonts w:ascii="仿宋_GB2312" w:eastAsia="仿宋_GB2312" w:hint="eastAsia"/>
          <w:sz w:val="28"/>
          <w:szCs w:val="28"/>
        </w:rPr>
        <w:t>126.com</w:t>
      </w:r>
      <w:r w:rsidRPr="00B53C3F">
        <w:rPr>
          <w:rFonts w:ascii="仿宋" w:eastAsia="仿宋" w:hAnsi="仿宋" w:hint="eastAsia"/>
          <w:sz w:val="30"/>
          <w:szCs w:val="30"/>
        </w:rPr>
        <w:t>；</w:t>
      </w:r>
    </w:p>
    <w:p w:rsidR="00F55CC6" w:rsidRPr="00916700" w:rsidRDefault="00972D51" w:rsidP="00916700">
      <w:pPr>
        <w:spacing w:afterLines="10" w:after="31" w:line="480" w:lineRule="exact"/>
        <w:ind w:leftChars="304" w:left="1566" w:hangingChars="290" w:hanging="928"/>
        <w:rPr>
          <w:rFonts w:ascii="黑体" w:eastAsia="黑体" w:hAnsi="黑体"/>
          <w:sz w:val="32"/>
          <w:szCs w:val="32"/>
        </w:rPr>
      </w:pPr>
      <w:r w:rsidRPr="00916700">
        <w:rPr>
          <w:rFonts w:ascii="黑体" w:eastAsia="黑体" w:hAnsi="黑体" w:hint="eastAsia"/>
          <w:sz w:val="32"/>
          <w:szCs w:val="32"/>
        </w:rPr>
        <w:t>五</w:t>
      </w:r>
      <w:r w:rsidR="00F55CC6" w:rsidRPr="00916700">
        <w:rPr>
          <w:rFonts w:ascii="黑体" w:eastAsia="黑体" w:hAnsi="黑体" w:hint="eastAsia"/>
          <w:sz w:val="32"/>
          <w:szCs w:val="32"/>
        </w:rPr>
        <w:t>、</w:t>
      </w:r>
      <w:r w:rsidR="006C6D9C">
        <w:rPr>
          <w:rFonts w:ascii="黑体" w:eastAsia="黑体" w:hAnsi="黑体" w:cs="仿宋_GB2312"/>
          <w:color w:val="000000"/>
          <w:sz w:val="32"/>
          <w:szCs w:val="32"/>
        </w:rPr>
        <w:t>大赛</w:t>
      </w:r>
      <w:r w:rsidR="006C6D9C">
        <w:rPr>
          <w:rFonts w:ascii="黑体" w:eastAsia="黑体" w:hAnsi="黑体" w:cs="仿宋_GB2312" w:hint="eastAsia"/>
          <w:color w:val="000000"/>
          <w:sz w:val="32"/>
          <w:szCs w:val="32"/>
        </w:rPr>
        <w:t>组</w:t>
      </w:r>
      <w:r w:rsidRPr="00916700">
        <w:rPr>
          <w:rFonts w:ascii="黑体" w:eastAsia="黑体" w:hAnsi="黑体" w:cs="仿宋_GB2312"/>
          <w:color w:val="000000"/>
          <w:sz w:val="32"/>
          <w:szCs w:val="32"/>
        </w:rPr>
        <w:t>委会</w:t>
      </w:r>
      <w:r w:rsidR="00F55CC6" w:rsidRPr="00916700">
        <w:rPr>
          <w:rFonts w:ascii="黑体" w:eastAsia="黑体" w:hAnsi="黑体" w:hint="eastAsia"/>
          <w:sz w:val="32"/>
          <w:szCs w:val="32"/>
        </w:rPr>
        <w:t>奖项设置</w:t>
      </w:r>
    </w:p>
    <w:p w:rsidR="00F55CC6" w:rsidRPr="00B53C3F" w:rsidRDefault="00F55CC6" w:rsidP="00F55CC6">
      <w:pPr>
        <w:spacing w:afterLines="10" w:after="31" w:line="48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Pr="00B53C3F">
        <w:rPr>
          <w:rFonts w:ascii="仿宋" w:eastAsia="仿宋" w:hAnsi="仿宋" w:hint="eastAsia"/>
          <w:sz w:val="30"/>
          <w:szCs w:val="30"/>
        </w:rPr>
        <w:t>（一）征文大赛个人奖（186名）：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1、特等奖1名。颁发荣誉证书，奖励人民币2000元或同等价值奖品；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2、一等奖5名。颁发荣誉证书，奖励人民币1000元或同等价值奖品；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3、二等奖20名。颁发荣誉证书，奖励人民币500元或同等价值奖品；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4、三等奖60名。颁发荣誉证书，奖励人民币200元或同等价值奖品；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5、优秀奖100名。颁发荣誉证书。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（二）摄影展评个人奖（</w:t>
      </w:r>
      <w:r w:rsidR="00025B7F">
        <w:rPr>
          <w:rFonts w:ascii="仿宋" w:eastAsia="仿宋" w:hAnsi="仿宋"/>
          <w:sz w:val="30"/>
          <w:szCs w:val="30"/>
        </w:rPr>
        <w:t>8</w:t>
      </w:r>
      <w:bookmarkStart w:id="0" w:name="_GoBack"/>
      <w:bookmarkEnd w:id="0"/>
      <w:r w:rsidRPr="00B53C3F">
        <w:rPr>
          <w:rFonts w:ascii="仿宋" w:eastAsia="仿宋" w:hAnsi="仿宋" w:hint="eastAsia"/>
          <w:sz w:val="30"/>
          <w:szCs w:val="30"/>
        </w:rPr>
        <w:t>3名）：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lastRenderedPageBreak/>
        <w:t>1、特等奖1名。颁发荣誉证书，奖励人民币2000元或同等价值奖品；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2、一等奖2名。颁发荣誉证书，奖励人民币1000元或同等价值奖品；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3、二等奖10名。颁发荣誉证书，奖励人民币500元或同等价值奖品；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4、三等奖</w:t>
      </w:r>
      <w:r w:rsidR="0062653F">
        <w:rPr>
          <w:rFonts w:ascii="仿宋" w:eastAsia="仿宋" w:hAnsi="仿宋"/>
          <w:sz w:val="30"/>
          <w:szCs w:val="30"/>
        </w:rPr>
        <w:t>2</w:t>
      </w:r>
      <w:r w:rsidRPr="00B53C3F">
        <w:rPr>
          <w:rFonts w:ascii="仿宋" w:eastAsia="仿宋" w:hAnsi="仿宋" w:hint="eastAsia"/>
          <w:sz w:val="30"/>
          <w:szCs w:val="30"/>
        </w:rPr>
        <w:t>0名。颁发荣誉证书，奖励人民币200元或同等价值奖品。</w:t>
      </w:r>
    </w:p>
    <w:p w:rsidR="00F55CC6" w:rsidRPr="00B53C3F" w:rsidRDefault="00F55CC6" w:rsidP="00B53C3F">
      <w:pPr>
        <w:spacing w:afterLines="10" w:after="31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3C3F">
        <w:rPr>
          <w:rFonts w:ascii="仿宋" w:eastAsia="仿宋" w:hAnsi="仿宋" w:hint="eastAsia"/>
          <w:sz w:val="30"/>
          <w:szCs w:val="30"/>
        </w:rPr>
        <w:t>5、优秀奖</w:t>
      </w:r>
      <w:r w:rsidR="0062653F">
        <w:rPr>
          <w:rFonts w:ascii="仿宋" w:eastAsia="仿宋" w:hAnsi="仿宋" w:hint="eastAsia"/>
          <w:sz w:val="30"/>
          <w:szCs w:val="30"/>
        </w:rPr>
        <w:t>5</w:t>
      </w:r>
      <w:r w:rsidR="0062653F">
        <w:rPr>
          <w:rFonts w:ascii="仿宋" w:eastAsia="仿宋" w:hAnsi="仿宋"/>
          <w:sz w:val="30"/>
          <w:szCs w:val="30"/>
        </w:rPr>
        <w:t>0名</w:t>
      </w:r>
      <w:r w:rsidRPr="00B53C3F">
        <w:rPr>
          <w:rFonts w:ascii="仿宋" w:eastAsia="仿宋" w:hAnsi="仿宋" w:hint="eastAsia"/>
          <w:sz w:val="30"/>
          <w:szCs w:val="30"/>
        </w:rPr>
        <w:t>。颁发荣誉证书。</w:t>
      </w:r>
    </w:p>
    <w:p w:rsidR="0062653F" w:rsidRDefault="0062653F" w:rsidP="00B53C3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B53C3F" w:rsidRPr="0083074A" w:rsidRDefault="00B53C3F" w:rsidP="00B53C3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3074A">
        <w:rPr>
          <w:rFonts w:ascii="仿宋" w:eastAsia="仿宋" w:hAnsi="仿宋" w:hint="eastAsia"/>
          <w:sz w:val="28"/>
          <w:szCs w:val="28"/>
        </w:rPr>
        <w:t>校对外合作与交流处</w:t>
      </w:r>
    </w:p>
    <w:p w:rsidR="00B53C3F" w:rsidRPr="0083074A" w:rsidRDefault="00B53C3F" w:rsidP="00B53C3F">
      <w:pPr>
        <w:ind w:right="1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3074A">
        <w:rPr>
          <w:rFonts w:ascii="仿宋" w:eastAsia="仿宋" w:hAnsi="仿宋" w:hint="eastAsia"/>
          <w:sz w:val="28"/>
          <w:szCs w:val="28"/>
        </w:rPr>
        <w:t>201</w:t>
      </w:r>
      <w:r w:rsidR="0062653F">
        <w:rPr>
          <w:rFonts w:ascii="仿宋" w:eastAsia="仿宋" w:hAnsi="仿宋"/>
          <w:sz w:val="28"/>
          <w:szCs w:val="28"/>
        </w:rPr>
        <w:t>6</w:t>
      </w:r>
      <w:r w:rsidRPr="0083074A">
        <w:rPr>
          <w:rFonts w:ascii="仿宋" w:eastAsia="仿宋" w:hAnsi="仿宋" w:hint="eastAsia"/>
          <w:sz w:val="28"/>
          <w:szCs w:val="28"/>
        </w:rPr>
        <w:t>年11月</w:t>
      </w:r>
      <w:r w:rsidR="0062653F">
        <w:rPr>
          <w:rFonts w:ascii="仿宋" w:eastAsia="仿宋" w:hAnsi="仿宋"/>
          <w:sz w:val="28"/>
          <w:szCs w:val="28"/>
        </w:rPr>
        <w:t>9</w:t>
      </w:r>
      <w:r w:rsidRPr="0083074A">
        <w:rPr>
          <w:rFonts w:ascii="仿宋" w:eastAsia="仿宋" w:hAnsi="仿宋" w:hint="eastAsia"/>
          <w:sz w:val="28"/>
          <w:szCs w:val="28"/>
        </w:rPr>
        <w:t>日</w:t>
      </w:r>
    </w:p>
    <w:p w:rsidR="00F55CC6" w:rsidRDefault="00F55CC6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62653F" w:rsidRDefault="0062653F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422499" w:rsidRDefault="00422499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参赛信息表</w:t>
      </w:r>
    </w:p>
    <w:p w:rsidR="00422499" w:rsidRDefault="00422499" w:rsidP="00422499">
      <w:pPr>
        <w:spacing w:afterLines="10" w:after="31" w:line="0" w:lineRule="atLeast"/>
        <w:ind w:left="2160" w:hangingChars="489" w:hanging="2160"/>
        <w:jc w:val="center"/>
        <w:rPr>
          <w:rFonts w:ascii="仿宋" w:eastAsia="仿宋" w:hAnsi="仿宋"/>
          <w:b/>
          <w:sz w:val="44"/>
          <w:szCs w:val="44"/>
        </w:rPr>
      </w:pPr>
    </w:p>
    <w:p w:rsidR="00422499" w:rsidRDefault="00422499" w:rsidP="00422499">
      <w:pPr>
        <w:spacing w:afterLines="10" w:after="31" w:line="0" w:lineRule="atLeast"/>
        <w:ind w:left="1565" w:hangingChars="489" w:hanging="156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填报单位：                      填报日期：          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196"/>
        <w:gridCol w:w="1311"/>
        <w:gridCol w:w="1311"/>
        <w:gridCol w:w="1311"/>
        <w:gridCol w:w="1311"/>
        <w:gridCol w:w="1311"/>
        <w:gridCol w:w="579"/>
      </w:tblGrid>
      <w:tr w:rsidR="00422499" w:rsidTr="00AD3042">
        <w:trPr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ind w:leftChars="-51" w:left="-10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参赛作品类别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（征文或摄影）</w:t>
            </w: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参赛组别</w:t>
            </w: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参赛作品名称</w:t>
            </w:r>
          </w:p>
        </w:tc>
        <w:tc>
          <w:tcPr>
            <w:tcW w:w="1311" w:type="dxa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参赛人员姓   名</w:t>
            </w:r>
          </w:p>
        </w:tc>
        <w:tc>
          <w:tcPr>
            <w:tcW w:w="1311" w:type="dxa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参赛人员所在单位</w:t>
            </w: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参赛人员联系电话</w:t>
            </w:r>
          </w:p>
        </w:tc>
        <w:tc>
          <w:tcPr>
            <w:tcW w:w="1311" w:type="dxa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参赛人员联系邮箱</w:t>
            </w: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422499" w:rsidTr="00AD3042">
        <w:trPr>
          <w:trHeight w:val="1068"/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499" w:rsidTr="00AD3042">
        <w:trPr>
          <w:trHeight w:val="1237"/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499" w:rsidTr="00AD3042">
        <w:trPr>
          <w:trHeight w:val="1237"/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499" w:rsidTr="00AD3042">
        <w:trPr>
          <w:trHeight w:val="1237"/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22499" w:rsidTr="00AD3042">
        <w:trPr>
          <w:trHeight w:val="1237"/>
          <w:jc w:val="center"/>
        </w:trPr>
        <w:tc>
          <w:tcPr>
            <w:tcW w:w="468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422499" w:rsidRDefault="00422499" w:rsidP="00AD3042">
            <w:pPr>
              <w:spacing w:afterLines="10" w:after="31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22499" w:rsidRDefault="00422499" w:rsidP="00422499">
      <w:pPr>
        <w:spacing w:afterLines="10" w:after="31" w:line="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填表人：             联系电话：            </w:t>
      </w:r>
    </w:p>
    <w:p w:rsidR="00422499" w:rsidRPr="0062653F" w:rsidRDefault="00422499" w:rsidP="0062653F">
      <w:pPr>
        <w:spacing w:beforeLines="20" w:before="62"/>
        <w:jc w:val="left"/>
        <w:rPr>
          <w:rFonts w:ascii="仿宋_GB2312" w:eastAsia="仿宋_GB2312" w:hAnsi="仿宋"/>
          <w:sz w:val="30"/>
          <w:szCs w:val="30"/>
        </w:rPr>
      </w:pPr>
      <w:r w:rsidRPr="0062653F">
        <w:rPr>
          <w:rFonts w:ascii="仿宋_GB2312" w:eastAsia="仿宋_GB2312" w:hAnsi="仿宋" w:hint="eastAsia"/>
          <w:sz w:val="30"/>
          <w:szCs w:val="30"/>
        </w:rPr>
        <w:t>注：请于201</w:t>
      </w:r>
      <w:r w:rsidR="0062653F" w:rsidRPr="0062653F">
        <w:rPr>
          <w:rFonts w:ascii="仿宋_GB2312" w:eastAsia="仿宋_GB2312" w:hAnsi="仿宋" w:hint="eastAsia"/>
          <w:sz w:val="30"/>
          <w:szCs w:val="30"/>
        </w:rPr>
        <w:t>6</w:t>
      </w:r>
      <w:r w:rsidRPr="0062653F">
        <w:rPr>
          <w:rFonts w:ascii="仿宋_GB2312" w:eastAsia="仿宋_GB2312" w:hAnsi="仿宋" w:hint="eastAsia"/>
          <w:sz w:val="30"/>
          <w:szCs w:val="30"/>
        </w:rPr>
        <w:t>年12月</w:t>
      </w:r>
      <w:r w:rsidR="0062653F" w:rsidRPr="0062653F">
        <w:rPr>
          <w:rFonts w:ascii="仿宋_GB2312" w:eastAsia="仿宋_GB2312" w:hAnsi="仿宋" w:hint="eastAsia"/>
          <w:sz w:val="30"/>
          <w:szCs w:val="30"/>
        </w:rPr>
        <w:t>10</w:t>
      </w:r>
      <w:r w:rsidRPr="0062653F">
        <w:rPr>
          <w:rFonts w:ascii="仿宋_GB2312" w:eastAsia="仿宋_GB2312" w:hAnsi="仿宋" w:hint="eastAsia"/>
          <w:sz w:val="30"/>
          <w:szCs w:val="30"/>
        </w:rPr>
        <w:t>日前，</w:t>
      </w:r>
      <w:hyperlink r:id="rId6" w:history="1">
        <w:r w:rsidR="0062653F" w:rsidRPr="0062653F">
          <w:rPr>
            <w:rStyle w:val="a3"/>
            <w:rFonts w:ascii="仿宋_GB2312" w:eastAsia="仿宋_GB2312" w:hAnsi="仿宋" w:hint="eastAsia"/>
            <w:color w:val="auto"/>
            <w:sz w:val="30"/>
            <w:szCs w:val="30"/>
            <w:u w:val="none"/>
          </w:rPr>
          <w:t>将本表电子稿发送至</w:t>
        </w:r>
        <w:r w:rsidR="0062653F" w:rsidRPr="0062653F">
          <w:rPr>
            <w:rStyle w:val="a3"/>
            <w:rFonts w:ascii="仿宋_GB2312" w:eastAsia="仿宋_GB2312" w:hint="eastAsia"/>
            <w:color w:val="auto"/>
            <w:sz w:val="30"/>
            <w:szCs w:val="30"/>
            <w:u w:val="none"/>
          </w:rPr>
          <w:t>zwbs2016</w:t>
        </w:r>
        <w:r w:rsidR="0062653F" w:rsidRPr="0062653F">
          <w:rPr>
            <w:rStyle w:val="a3"/>
            <w:rFonts w:ascii="仿宋_GB2312" w:eastAsia="仿宋_GB2312" w:hAnsiTheme="minorEastAsia" w:hint="eastAsia"/>
            <w:color w:val="auto"/>
            <w:sz w:val="30"/>
            <w:szCs w:val="30"/>
            <w:u w:val="none"/>
          </w:rPr>
          <w:t>@</w:t>
        </w:r>
        <w:r w:rsidR="0062653F" w:rsidRPr="0062653F">
          <w:rPr>
            <w:rStyle w:val="a3"/>
            <w:rFonts w:ascii="仿宋_GB2312" w:eastAsia="仿宋_GB2312" w:hint="eastAsia"/>
            <w:color w:val="auto"/>
            <w:sz w:val="30"/>
            <w:szCs w:val="30"/>
            <w:u w:val="none"/>
          </w:rPr>
          <w:t>126.com</w:t>
        </w:r>
      </w:hyperlink>
      <w:r w:rsidR="0062653F" w:rsidRPr="0062653F">
        <w:rPr>
          <w:rFonts w:ascii="仿宋_GB2312" w:eastAsia="仿宋_GB2312" w:hint="eastAsia"/>
          <w:sz w:val="30"/>
          <w:szCs w:val="30"/>
        </w:rPr>
        <w:t>。</w:t>
      </w:r>
    </w:p>
    <w:p w:rsidR="00422499" w:rsidRPr="0062653F" w:rsidRDefault="00422499" w:rsidP="00422499">
      <w:pPr>
        <w:spacing w:afterLines="10" w:after="31" w:line="0" w:lineRule="atLeast"/>
        <w:ind w:leftChars="304" w:left="1566" w:hangingChars="290" w:hanging="928"/>
        <w:rPr>
          <w:rFonts w:ascii="仿宋" w:eastAsia="仿宋" w:hAnsi="仿宋"/>
          <w:sz w:val="32"/>
          <w:szCs w:val="32"/>
        </w:rPr>
      </w:pPr>
    </w:p>
    <w:p w:rsidR="00422499" w:rsidRPr="00F55CC6" w:rsidRDefault="00422499" w:rsidP="00422499">
      <w:pPr>
        <w:spacing w:beforeLines="30" w:before="93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422499" w:rsidRDefault="00422499" w:rsidP="00422499"/>
    <w:p w:rsidR="00422499" w:rsidRPr="00422499" w:rsidRDefault="00422499" w:rsidP="00B53C3F">
      <w:pPr>
        <w:spacing w:afterLines="10" w:after="31" w:line="0" w:lineRule="atLeast"/>
        <w:ind w:left="1473" w:hangingChars="489" w:hanging="1473"/>
        <w:rPr>
          <w:rFonts w:ascii="仿宋" w:eastAsia="仿宋" w:hAnsi="仿宋"/>
          <w:b/>
          <w:sz w:val="30"/>
          <w:szCs w:val="30"/>
        </w:rPr>
      </w:pPr>
    </w:p>
    <w:sectPr w:rsidR="00422499" w:rsidRPr="0042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AF" w:rsidRDefault="007544AF" w:rsidP="00A4533B">
      <w:r>
        <w:separator/>
      </w:r>
    </w:p>
  </w:endnote>
  <w:endnote w:type="continuationSeparator" w:id="0">
    <w:p w:rsidR="007544AF" w:rsidRDefault="007544AF" w:rsidP="00A4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AF" w:rsidRDefault="007544AF" w:rsidP="00A4533B">
      <w:r>
        <w:separator/>
      </w:r>
    </w:p>
  </w:footnote>
  <w:footnote w:type="continuationSeparator" w:id="0">
    <w:p w:rsidR="007544AF" w:rsidRDefault="007544AF" w:rsidP="00A4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DE"/>
    <w:rsid w:val="00025B7F"/>
    <w:rsid w:val="00071B87"/>
    <w:rsid w:val="000D2BA8"/>
    <w:rsid w:val="001F427E"/>
    <w:rsid w:val="00422499"/>
    <w:rsid w:val="00517E97"/>
    <w:rsid w:val="0062653F"/>
    <w:rsid w:val="006C6D9C"/>
    <w:rsid w:val="007544AF"/>
    <w:rsid w:val="00915F19"/>
    <w:rsid w:val="00916700"/>
    <w:rsid w:val="00946B23"/>
    <w:rsid w:val="00972D51"/>
    <w:rsid w:val="009C2CDE"/>
    <w:rsid w:val="009F31EF"/>
    <w:rsid w:val="00A4533B"/>
    <w:rsid w:val="00B53C3F"/>
    <w:rsid w:val="00B61087"/>
    <w:rsid w:val="00B651BF"/>
    <w:rsid w:val="00D2164F"/>
    <w:rsid w:val="00EA67DB"/>
    <w:rsid w:val="00F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3D2E1E-62F9-49B3-A3E1-5DDED21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C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CDE"/>
    <w:rPr>
      <w:sz w:val="24"/>
    </w:rPr>
  </w:style>
  <w:style w:type="table" w:styleId="a5">
    <w:name w:val="Table Grid"/>
    <w:basedOn w:val="a1"/>
    <w:rsid w:val="00F55C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4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4533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4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453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6412;&#34920;&#30005;&#23376;&#31295;&#21457;&#36865;&#33267;zwbs20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2015-11-13T06:47:00Z</dcterms:created>
  <dcterms:modified xsi:type="dcterms:W3CDTF">2016-11-09T01:45:00Z</dcterms:modified>
</cp:coreProperties>
</file>